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926D3" w14:textId="5F966766" w:rsidR="00367F49" w:rsidRPr="00FD3F92" w:rsidRDefault="00000000" w:rsidP="00367F49">
      <w:pPr>
        <w:pStyle w:val="Rubrik1"/>
        <w:rPr>
          <w:color w:val="auto"/>
          <w:sz w:val="48"/>
          <w:szCs w:val="28"/>
        </w:rPr>
      </w:pPr>
      <w:sdt>
        <w:sdtPr>
          <w:rPr>
            <w:rFonts w:ascii="Arial" w:eastAsia="Times New Roman" w:hAnsi="Arial" w:cs="Arial"/>
            <w:color w:val="auto"/>
            <w:sz w:val="44"/>
            <w:szCs w:val="44"/>
            <w:lang w:eastAsia="sv-SE"/>
          </w:r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9E2112" w:rsidRPr="00FD3F92">
            <w:rPr>
              <w:rFonts w:ascii="Arial" w:eastAsia="Times New Roman" w:hAnsi="Arial" w:cs="Arial"/>
              <w:color w:val="auto"/>
              <w:sz w:val="44"/>
              <w:szCs w:val="44"/>
              <w:lang w:eastAsia="sv-SE"/>
            </w:rPr>
            <w:t>Ansvarsövertag för läkemedelshantering</w:t>
          </w:r>
        </w:sdtContent>
      </w:sdt>
    </w:p>
    <w:p w14:paraId="1276299B" w14:textId="5924A9BC" w:rsidR="00A533DC" w:rsidRDefault="00375A4C" w:rsidP="6566C5C5">
      <w:pPr>
        <w:rPr>
          <w:rFonts w:ascii="Times New Roman" w:eastAsia="Times New Roman" w:hAnsi="Times New Roman" w:cs="Times New Roman"/>
          <w:i/>
          <w:sz w:val="20"/>
          <w:szCs w:val="20"/>
          <w:lang w:eastAsia="sv-SE"/>
        </w:rPr>
      </w:pPr>
      <w:r w:rsidRPr="00FD3F9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F5363E7" wp14:editId="73B3D8E7">
                <wp:simplePos x="0" y="0"/>
                <wp:positionH relativeFrom="margin">
                  <wp:posOffset>5414645</wp:posOffset>
                </wp:positionH>
                <wp:positionV relativeFrom="paragraph">
                  <wp:posOffset>3688715</wp:posOffset>
                </wp:positionV>
                <wp:extent cx="223520" cy="201930"/>
                <wp:effectExtent l="0" t="0" r="24130" b="26670"/>
                <wp:wrapNone/>
                <wp:docPr id="17137784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45C22" w14:textId="43EDB6EC" w:rsidR="001A5C44" w:rsidRDefault="001A5C44" w:rsidP="001A5C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5363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6.35pt;margin-top:290.45pt;width:17.6pt;height:15.9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328FAIAACoEAAAOAAAAZHJzL2Uyb0RvYy54bWysU1+P0zAMf0fiO0R5Z916G9yqdadjxxDS&#10;8Uc6+ABpmq4RaRycbO349Djpbjcd8ILIQ2THzs/2z/bqZugMOyj0GmzJZ5MpZ8pKqLXdlfzb1+2r&#10;a858ELYWBqwq+VF5frN++WLVu0Ll0IKpFTICsb7oXcnbEFyRZV62qhN+Ak5ZMjaAnQik4i6rUfSE&#10;3pksn05fZz1g7RCk8p5e70YjXyf8plEyfG4arwIzJafcQrox3VW8s/VKFDsUrtXylIb4hyw6oS0F&#10;PUPdiSDYHvVvUJ2WCB6aMJHQZdA0WqpUA1Uzmz6r5qEVTqVaiBzvzjT5/wcrPx0e3BdkYXgLAzUw&#10;FeHdPcjvnlnYtMLu1C0i9K0SNQWeRcqy3vni9DVS7QsfQar+I9TUZLEPkICGBrvICtXJCJ0acDyT&#10;robAJD3m+dUiJ4skE3GwvEpNyUTx+NmhD+8VdCwKJUfqaQIXh3sfYjKieHSJsTwYXW+1MUnBXbUx&#10;yA6C+r9NJ+X/zM1Y1pd8ucgXY/1/hZim8yeITgcaZKO7kl+fnUQRWXtn6zRmQWgzypSysScaI3Mj&#10;h2GoBnKMdFZQH4lQhHFgacFIaAF/ctbTsJbc/9gLVJyZD5aaspzN53G6kzJfvIl84qWlurQIKwmq&#10;5IGzUdyEcSP2DvWupUjjGFi4pUY2OpH8lNUpbxrIxP1peeLEX+rJ62nF178AAAD//wMAUEsDBBQA&#10;BgAIAAAAIQA83Rsx4AAAAAsBAAAPAAAAZHJzL2Rvd25yZXYueG1sTI/BTsMwDIbvSLxDZCQuiKUb&#10;rM1K0wkhgeAG2wTXrMnaisQpSdaVt8ec4Gbr//X5c7WenGWjCbH3KGE+y4AZbLzusZWw2z5eC2Ax&#10;KdTKejQSvk2EdX1+VqlS+xO+mXGTWkYQjKWS0KU0lJzHpjNOxZkfDFJ28MGpRGtouQ7qRHBn+SLL&#10;cu5Uj3ShU4N56EzzuTk6CeL2efyILzev701+sKt0VYxPX0HKy4vp/g5YMlP6K8OvPqlDTU57f0Qd&#10;mSXGclFQVcJSZCtg1BCioGEvIZ9TxOuK//+h/gEAAP//AwBQSwECLQAUAAYACAAAACEAtoM4kv4A&#10;AADhAQAAEwAAAAAAAAAAAAAAAAAAAAAAW0NvbnRlbnRfVHlwZXNdLnhtbFBLAQItABQABgAIAAAA&#10;IQA4/SH/1gAAAJQBAAALAAAAAAAAAAAAAAAAAC8BAABfcmVscy8ucmVsc1BLAQItABQABgAIAAAA&#10;IQChA328FAIAACoEAAAOAAAAAAAAAAAAAAAAAC4CAABkcnMvZTJvRG9jLnhtbFBLAQItABQABgAI&#10;AAAAIQA83Rsx4AAAAAsBAAAPAAAAAAAAAAAAAAAAAG4EAABkcnMvZG93bnJldi54bWxQSwUGAAAA&#10;AAQABADzAAAAewUAAAAA&#10;">
                <v:textbox>
                  <w:txbxContent>
                    <w:p w14:paraId="39745C22" w14:textId="43EDB6EC" w:rsidR="001A5C44" w:rsidRDefault="001A5C44" w:rsidP="001A5C44"/>
                  </w:txbxContent>
                </v:textbox>
                <w10:wrap anchorx="margin"/>
              </v:shape>
            </w:pict>
          </mc:Fallback>
        </mc:AlternateContent>
      </w:r>
      <w:r w:rsidR="009E2112" w:rsidRPr="6566C5C5">
        <w:rPr>
          <w:rFonts w:ascii="Times New Roman" w:eastAsia="Times New Roman" w:hAnsi="Times New Roman" w:cs="Times New Roman"/>
          <w:i/>
          <w:iCs/>
          <w:sz w:val="20"/>
          <w:szCs w:val="20"/>
          <w:lang w:eastAsia="sv-SE"/>
        </w:rPr>
        <w:t>Det är förskrivarens ansvar att ta ställning till om patienten klarar att hantera sina läkemedel självständigt. Om förskrivaren bedömer att patienten inte klarar det, bör ställningstagandet dokumenteras i patientjournalen. Detta beslut bör omprövas vid förändring av patientens hälsotillstånd.</w:t>
      </w:r>
      <w:r w:rsidR="003B75A6" w:rsidRPr="6566C5C5">
        <w:rPr>
          <w:rFonts w:ascii="Times New Roman" w:eastAsia="Times New Roman" w:hAnsi="Times New Roman" w:cs="Times New Roman"/>
          <w:i/>
          <w:iCs/>
          <w:sz w:val="20"/>
          <w:szCs w:val="20"/>
          <w:lang w:eastAsia="sv-SE"/>
        </w:rPr>
        <w:t xml:space="preserve"> </w:t>
      </w:r>
      <w:r w:rsidR="009E2112" w:rsidRPr="6566C5C5">
        <w:rPr>
          <w:rFonts w:ascii="Times New Roman" w:eastAsia="Times New Roman" w:hAnsi="Times New Roman" w:cs="Times New Roman"/>
          <w:i/>
          <w:iCs/>
          <w:sz w:val="20"/>
          <w:szCs w:val="20"/>
          <w:lang w:eastAsia="sv-SE"/>
        </w:rPr>
        <w:t>Den sjuksköterska som övertar ansvaret för läkemedelshanteringen ska försöka finna en praktisk lösning i samråd med behandlande läkare, personal och / eller närstående.</w:t>
      </w:r>
      <w:r w:rsidR="009E2112" w:rsidRPr="00A533DC">
        <w:rPr>
          <w:rFonts w:ascii="Times New Roman" w:eastAsia="Times New Roman" w:hAnsi="Times New Roman" w:cs="Times New Roman"/>
          <w:i/>
          <w:sz w:val="20"/>
          <w:szCs w:val="20"/>
          <w:lang w:eastAsia="sv-SE"/>
        </w:rPr>
        <w:br/>
      </w:r>
    </w:p>
    <w:tbl>
      <w:tblPr>
        <w:tblStyle w:val="Tabellrutnt"/>
        <w:tblW w:w="9006" w:type="dxa"/>
        <w:tblLook w:val="04A0" w:firstRow="1" w:lastRow="0" w:firstColumn="1" w:lastColumn="0" w:noHBand="0" w:noVBand="1"/>
      </w:tblPr>
      <w:tblGrid>
        <w:gridCol w:w="9006"/>
      </w:tblGrid>
      <w:tr w:rsidR="00794D1B" w14:paraId="40B612D8" w14:textId="77777777" w:rsidTr="000E35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9"/>
        </w:trPr>
        <w:tc>
          <w:tcPr>
            <w:tcW w:w="9006" w:type="dxa"/>
            <w:shd w:val="clear" w:color="auto" w:fill="FFFFFF" w:themeFill="background1"/>
          </w:tcPr>
          <w:p w14:paraId="2348F39A" w14:textId="032EA329" w:rsidR="00794D1B" w:rsidRPr="000F1988" w:rsidRDefault="00794D1B" w:rsidP="6566C5C5">
            <w:pPr>
              <w:rPr>
                <w:rFonts w:ascii="Times New Roman" w:eastAsia="Times New Roman" w:hAnsi="Times New Roman" w:cs="Times New Roman"/>
                <w:b w:val="0"/>
                <w:bCs/>
                <w:i/>
                <w:sz w:val="20"/>
                <w:szCs w:val="20"/>
                <w:lang w:eastAsia="sv-SE"/>
              </w:rPr>
            </w:pPr>
            <w:r w:rsidRPr="000F1988"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  <w:lang w:eastAsia="sv-SE"/>
              </w:rPr>
              <w:t>Helt ansvarsövertagande för läkemedelshanteringen</w:t>
            </w:r>
          </w:p>
        </w:tc>
      </w:tr>
      <w:tr w:rsidR="00794D1B" w14:paraId="563A0338" w14:textId="77777777" w:rsidTr="000E35BE">
        <w:trPr>
          <w:trHeight w:val="1354"/>
        </w:trPr>
        <w:tc>
          <w:tcPr>
            <w:tcW w:w="9006" w:type="dxa"/>
          </w:tcPr>
          <w:p w14:paraId="23FDAF47" w14:textId="178B8E7D" w:rsidR="00794D1B" w:rsidRPr="004906C2" w:rsidRDefault="00794D1B" w:rsidP="6566C5C5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sv-SE"/>
              </w:rPr>
            </w:pPr>
            <w:r w:rsidRPr="00FD3F92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A02BBE2" wp14:editId="2442513B">
                      <wp:simplePos x="0" y="0"/>
                      <wp:positionH relativeFrom="margin">
                        <wp:posOffset>5340350</wp:posOffset>
                      </wp:positionH>
                      <wp:positionV relativeFrom="paragraph">
                        <wp:posOffset>-280670</wp:posOffset>
                      </wp:positionV>
                      <wp:extent cx="223520" cy="201930"/>
                      <wp:effectExtent l="0" t="0" r="24130" b="2667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5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DF2884" w14:textId="3031B03B" w:rsidR="009E2112" w:rsidRPr="00AA3A28" w:rsidRDefault="009E2112" w:rsidP="009E2112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02BBE2" id="_x0000_s1027" type="#_x0000_t202" style="position:absolute;margin-left:420.5pt;margin-top:-22.1pt;width:17.6pt;height:15.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FHeFwIAADEEAAAOAAAAZHJzL2Uyb0RvYy54bWysU9uO0zAQfUfiHyy/07TZFrZR09XSpQhp&#10;uUgLH+A6TmLheMzYbVK+nrHT7VYLvCD8YM14xscz54xXN0Nn2EGh12BLPptMOVNWQqVtU/JvX7ev&#10;rjnzQdhKGLCq5Efl+c365YtV7wqVQwumUsgIxPqidyVvQ3BFlnnZqk74CThlKVgDdiKQi01WoegJ&#10;vTNZPp2+znrAyiFI5T2d3o1Bvk74da1k+FzXXgVmSk61hbRj2ndxz9YrUTQoXKvlqQzxD1V0Qlt6&#10;9Ax1J4Jge9S/QXVaIniow0RCl0Fda6lSD9TNbPqsm4dWOJV6IXK8O9Pk/x+s/HR4cF+QheEtDCRg&#10;asK7e5DfPbOwaYVt1C0i9K0SFT08i5RlvfPF6Wqk2hc+guz6j1CRyGIfIAENNXaRFeqTEToJcDyT&#10;robAJB3m+dUip4ikEHGwvEqiZKJ4vOzQh/cKOhaNkiNpmsDF4d6HWIwoHlPiWx6MrrbamORgs9sY&#10;ZAdB+m/TSvU/SzOW9SVfLvLF2P9fIaZp/Qmi04EG2eiu5NfnJFFE1t7ZKo1ZENqMNpVs7InGyNzI&#10;YRh2A9PViePI6g6qI/GKMM4t/TMyWsCfnPU0syX3P/YCFWfmgyVtlrP5PA55cuaLN5FWvIzsLiPC&#10;SoIqeeBsNDdh/Bh7h7pp6aVxGizckp61Tlw/VXUqn+YySXD6Q3HwL/2U9fTT178AAAD//wMAUEsD&#10;BBQABgAIAAAAIQC3vPnT4QAAAAsBAAAPAAAAZHJzL2Rvd25yZXYueG1sTI/BTsMwEETvSPyDtUhc&#10;UOskRGka4lQICQQ3KIhe3dhNIux1sN00/D3bE9x2d0azb+rNbA2btA+DQwHpMgGmsXVqwE7Ax/vj&#10;ogQWokQljUMt4EcH2DSXF7WslDvhm562sWMUgqGSAvoYx4rz0PbayrB0o0bSDs5bGWn1HVdenijc&#10;Gp4lScGtHJA+9HLUD71uv7ZHK6DMn6ddeLl9/WyLg1nHm9X09O2FuL6a7++ART3HPzOc8QkdGmLa&#10;uyOqwMw5I6UuUcAizzNg5ChXBQ17uqRZDryp+f8OzS8AAAD//wMAUEsBAi0AFAAGAAgAAAAhALaD&#10;OJL+AAAA4QEAABMAAAAAAAAAAAAAAAAAAAAAAFtDb250ZW50X1R5cGVzXS54bWxQSwECLQAUAAYA&#10;CAAAACEAOP0h/9YAAACUAQAACwAAAAAAAAAAAAAAAAAvAQAAX3JlbHMvLnJlbHNQSwECLQAUAAYA&#10;CAAAACEAFaBR3hcCAAAxBAAADgAAAAAAAAAAAAAAAAAuAgAAZHJzL2Uyb0RvYy54bWxQSwECLQAU&#10;AAYACAAAACEAt7z50+EAAAALAQAADwAAAAAAAAAAAAAAAABxBAAAZHJzL2Rvd25yZXYueG1sUEsF&#10;BgAAAAAEAAQA8wAAAH8FAAAAAA==&#10;">
                      <v:textbox>
                        <w:txbxContent>
                          <w:p w14:paraId="69DF2884" w14:textId="3031B03B" w:rsidR="009E2112" w:rsidRPr="00AA3A28" w:rsidRDefault="009E2112" w:rsidP="009E2112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FD3F92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Administrering via läkemedelsautomat, stående dosdispenserade läkemedel</w:t>
            </w:r>
            <w:r w:rsidRPr="00FD3F9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v-SE"/>
              </w:rPr>
              <w:br/>
            </w:r>
            <w:r w:rsidRPr="00B7262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sv-SE"/>
              </w:rPr>
              <w:t>(Om patienten får stående dosdispenserade läkemedel via läkemedelsautomat kryssa</w:t>
            </w:r>
            <w:r w:rsidR="0005060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sv-SE"/>
              </w:rPr>
              <w:t xml:space="preserve"> i</w:t>
            </w:r>
            <w:r w:rsidRPr="00B7262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sv-SE"/>
              </w:rPr>
              <w:t xml:space="preserve"> följande ruta tillsammans med helt eller delvis läkemedelsövertag - se riktlinje för läkemedelshantering inom kommunal </w:t>
            </w:r>
            <w:r w:rsidRPr="00B7262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sv-SE"/>
              </w:rPr>
              <w:br/>
              <w:t>primärvård för ytterligare information om hur övertaget förändras med läkemedelsautomat)</w:t>
            </w:r>
          </w:p>
        </w:tc>
      </w:tr>
      <w:tr w:rsidR="00794D1B" w14:paraId="5F552BA4" w14:textId="77777777" w:rsidTr="005F6EB0">
        <w:trPr>
          <w:trHeight w:val="2507"/>
        </w:trPr>
        <w:tc>
          <w:tcPr>
            <w:tcW w:w="9006" w:type="dxa"/>
          </w:tcPr>
          <w:p w14:paraId="46C18BD6" w14:textId="1E06A460" w:rsidR="00794D1B" w:rsidRPr="00FD3F92" w:rsidRDefault="00794D1B" w:rsidP="00794D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FD3F92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6733F8E7" wp14:editId="651DCDC4">
                      <wp:simplePos x="0" y="0"/>
                      <wp:positionH relativeFrom="margin">
                        <wp:posOffset>5346700</wp:posOffset>
                      </wp:positionH>
                      <wp:positionV relativeFrom="paragraph">
                        <wp:posOffset>-295275</wp:posOffset>
                      </wp:positionV>
                      <wp:extent cx="223520" cy="201930"/>
                      <wp:effectExtent l="0" t="0" r="24130" b="26670"/>
                      <wp:wrapNone/>
                      <wp:docPr id="169290276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5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EEA60F" w14:textId="6A1C4FEE" w:rsidR="00A533DC" w:rsidRDefault="00A533DC" w:rsidP="00582C7D">
                                  <w:pPr>
                                    <w:spacing w:line="240" w:lineRule="auto"/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33F8E7" id="_x0000_s1028" type="#_x0000_t202" style="position:absolute;margin-left:421pt;margin-top:-23.25pt;width:17.6pt;height:15.9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T8wGAIAADEEAAAOAAAAZHJzL2Uyb0RvYy54bWysU9uO0zAQfUfiHyy/07TZFrZR09XSpQhp&#10;uUgLH+A4TmPheMzYbVK+nrHT7VYLvCD8YI094zMz54xXN0Nn2EGh12BLPptMOVNWQq3truTfvm5f&#10;XXPmg7C1MGBVyY/K85v1yxer3hUqhxZMrZARiPVF70rehuCKLPOyVZ3wE3DKkrMB7ESgI+6yGkVP&#10;6J3J8un0ddYD1g5BKu/p9m508nXCbxolw+em8SowU3KqLaQd017FPVuvRLFD4VotT2WIf6iiE9pS&#10;0jPUnQiC7VH/BtVpieChCRMJXQZNo6VKPVA3s+mzbh5a4VTqhcjx7kyT/3+w8tPhwX1BFoa3MJCA&#10;qQnv7kF+98zCphV2p24RoW+VqCnxLFKW9c4Xp6eRal/4CFL1H6EmkcU+QAIaGuwiK9QnI3QS4Hgm&#10;XQ2BSbrM86tFTh5JLuJgeZVEyUTx+NihD+8VdCwaJUfSNIGLw70PsRhRPIbEXB6MrrfamHTAXbUx&#10;yA6C9N+mlep/FmYs60u+XOSLsf+/QkzT+hNEpwMNstFdya/PQaKIrL2zdRqzILQZbSrZ2BONkbmR&#10;wzBUA9M10RATRFYrqI/EK8I4t/TPyGgBf3LW08yW3P/YC1ScmQ+WtFnO5vM45OkwX7yJtOKlp7r0&#10;CCsJquSBs9HchPFj7B3qXUuZxmmwcEt6Njpx/VTVqXyayyTB6Q/Fwb88p6inn77+BQAA//8DAFBL&#10;AwQUAAYACAAAACEAGvdS2OEAAAALAQAADwAAAGRycy9kb3ducmV2LnhtbEyPwU7DMAyG70i8Q2Qk&#10;LmhLV0pbStMJIYHYDQaCa9Z4bUXilCTrytuTneBo+9fn76/Xs9FsQucHSwJWywQYUmvVQJ2A97fH&#10;RQnMB0lKakso4Ac9rJvzs1pWyh7pFadt6FiEkK+kgD6EseLctz0a6Zd2RIq3vXVGhji6jisnjxFu&#10;NE+TJOdGDhQ/9HLEhx7br+3BCCiz5+nTb65fPtp8r2/DVTE9fTshLi/m+ztgAefwF4aTflSHJjrt&#10;7IGUZ/rESGOXIGCR5TfAYqIsihTYLm5WWQG8qfn/Ds0vAAAA//8DAFBLAQItABQABgAIAAAAIQC2&#10;gziS/gAAAOEBAAATAAAAAAAAAAAAAAAAAAAAAABbQ29udGVudF9UeXBlc10ueG1sUEsBAi0AFAAG&#10;AAgAAAAhADj9If/WAAAAlAEAAAsAAAAAAAAAAAAAAAAALwEAAF9yZWxzLy5yZWxzUEsBAi0AFAAG&#10;AAgAAAAhALR1PzAYAgAAMQQAAA4AAAAAAAAAAAAAAAAALgIAAGRycy9lMm9Eb2MueG1sUEsBAi0A&#10;FAAGAAgAAAAhABr3UtjhAAAACwEAAA8AAAAAAAAAAAAAAAAAcgQAAGRycy9kb3ducmV2LnhtbFBL&#10;BQYAAAAABAAEAPMAAACABQAAAAA=&#10;">
                      <v:textbox>
                        <w:txbxContent>
                          <w:p w14:paraId="0FEEA60F" w14:textId="6A1C4FEE" w:rsidR="00A533DC" w:rsidRDefault="00A533DC" w:rsidP="00582C7D">
                            <w:pPr>
                              <w:spacing w:line="240" w:lineRule="auto"/>
                              <w:jc w:val="both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FD3F92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 xml:space="preserve">Delvis ansvarsövertagande </w:t>
            </w:r>
            <w:r w:rsidRPr="00FD3F9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v-SE"/>
              </w:rPr>
              <w:br/>
            </w:r>
            <w:r w:rsidRPr="0066179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sv-SE"/>
              </w:rPr>
              <w:t>(</w:t>
            </w:r>
            <w:r w:rsidRPr="00C478A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sv-SE"/>
              </w:rPr>
              <w:t>specificera nedan vad det delvisa övertaget innefattar endast när det är delvis ansvarsövertag</w:t>
            </w:r>
            <w:r w:rsidRPr="0066179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sv-SE"/>
              </w:rPr>
              <w:t>)</w:t>
            </w:r>
          </w:p>
          <w:p w14:paraId="0A9A5FAD" w14:textId="7BA81237" w:rsidR="00794D1B" w:rsidRPr="000F1988" w:rsidRDefault="001935E2" w:rsidP="6566C5C5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v-SE"/>
              </w:rPr>
            </w:pPr>
            <w:r w:rsidRPr="001114B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v-SE"/>
              </w:rPr>
              <w:t>Hälso- och sjukvården ansvarar för</w:t>
            </w:r>
            <w:r w:rsidR="00794D1B" w:rsidRPr="001114B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v-SE"/>
              </w:rPr>
              <w:t>:</w:t>
            </w:r>
            <w:r w:rsidR="00AF65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v-SE"/>
              </w:rPr>
              <w:br/>
            </w:r>
            <w:r w:rsidR="00794D1B" w:rsidRPr="00FD3F9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v-SE"/>
              </w:rPr>
              <w:t>1</w:t>
            </w:r>
            <w:r w:rsidR="00AF656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v-SE"/>
              </w:rPr>
              <w:t xml:space="preserve"> </w:t>
            </w:r>
            <w:r w:rsidR="009A21E6" w:rsidRPr="00FD3F9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v-SE"/>
              </w:rPr>
              <w:t>……………………………………………………………………………………………</w:t>
            </w:r>
            <w:r w:rsidR="00794D1B" w:rsidRPr="00FD3F9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v-SE"/>
              </w:rPr>
              <w:br/>
              <w:t>2</w:t>
            </w:r>
            <w:r w:rsidR="00F50F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v-SE"/>
              </w:rPr>
              <w:t xml:space="preserve"> </w:t>
            </w:r>
            <w:r w:rsidR="00BD1F2C" w:rsidRPr="00FD3F9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v-SE"/>
              </w:rPr>
              <w:t>……………………………………………………………………………………………</w:t>
            </w:r>
            <w:r w:rsidR="00794D1B" w:rsidRPr="00FD3F9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v-SE"/>
              </w:rPr>
              <w:br/>
              <w:t>3……………………………………………………………………………………………</w:t>
            </w:r>
            <w:r w:rsidR="00794D1B" w:rsidRPr="00FD3F9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v-SE"/>
              </w:rPr>
              <w:br/>
              <w:t>4……………………………………………………………………………………………</w:t>
            </w:r>
            <w:r w:rsidR="00794D1B" w:rsidRPr="00FD3F9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sv-SE"/>
              </w:rPr>
              <w:br/>
              <w:t>5……………………………………………………………………………………………</w:t>
            </w:r>
          </w:p>
        </w:tc>
      </w:tr>
    </w:tbl>
    <w:p w14:paraId="550B717B" w14:textId="288CA733" w:rsidR="009E2112" w:rsidRPr="00094776" w:rsidRDefault="009E2112" w:rsidP="6566C5C5">
      <w:pPr>
        <w:rPr>
          <w:rFonts w:ascii="Times New Roman" w:eastAsia="Times New Roman" w:hAnsi="Times New Roman" w:cs="Times New Roman"/>
          <w:sz w:val="20"/>
          <w:szCs w:val="20"/>
          <w:lang w:eastAsia="sv-SE"/>
        </w:rPr>
      </w:pPr>
      <w:r w:rsidRPr="00094776">
        <w:rPr>
          <w:rFonts w:ascii="Times New Roman" w:eastAsia="Times New Roman" w:hAnsi="Times New Roman" w:cs="Times New Roman"/>
          <w:sz w:val="20"/>
          <w:szCs w:val="20"/>
          <w:lang w:eastAsia="sv-SE"/>
        </w:rPr>
        <w:t>Fö</w:t>
      </w:r>
      <w:r w:rsidR="004B5C07" w:rsidRPr="00094776">
        <w:rPr>
          <w:rFonts w:ascii="Times New Roman" w:eastAsia="Times New Roman" w:hAnsi="Times New Roman" w:cs="Times New Roman"/>
          <w:sz w:val="20"/>
          <w:szCs w:val="20"/>
          <w:lang w:eastAsia="sv-SE"/>
        </w:rPr>
        <w:t>rutsättning</w:t>
      </w:r>
      <w:r w:rsidR="00094776" w:rsidRPr="00094776">
        <w:rPr>
          <w:rFonts w:ascii="Times New Roman" w:eastAsia="Times New Roman" w:hAnsi="Times New Roman" w:cs="Times New Roman"/>
          <w:sz w:val="20"/>
          <w:szCs w:val="20"/>
          <w:lang w:eastAsia="sv-SE"/>
        </w:rPr>
        <w:t>ar för ansvarsövertag av läkemedelshantering</w:t>
      </w:r>
      <w:r w:rsidRPr="00094776">
        <w:rPr>
          <w:rFonts w:ascii="Times New Roman" w:eastAsia="Times New Roman" w:hAnsi="Times New Roman" w:cs="Times New Roman"/>
          <w:sz w:val="20"/>
          <w:szCs w:val="20"/>
          <w:lang w:eastAsia="sv-SE"/>
        </w:rPr>
        <w:t>:</w:t>
      </w:r>
    </w:p>
    <w:p w14:paraId="6C85355D" w14:textId="77777777" w:rsidR="009E2112" w:rsidRPr="00A533DC" w:rsidRDefault="009E2112" w:rsidP="009E2112">
      <w:pPr>
        <w:pStyle w:val="Liststycke"/>
        <w:numPr>
          <w:ilvl w:val="0"/>
          <w:numId w:val="1"/>
        </w:numPr>
        <w:rPr>
          <w:rFonts w:ascii="Times New Roman" w:eastAsia="Times New Roman" w:hAnsi="Times New Roman" w:cs="Times New Roman"/>
          <w:iCs/>
          <w:sz w:val="20"/>
          <w:szCs w:val="20"/>
          <w:lang w:eastAsia="sv-SE"/>
        </w:rPr>
      </w:pPr>
      <w:r w:rsidRPr="00A533DC">
        <w:rPr>
          <w:rFonts w:ascii="Times New Roman" w:eastAsia="Times New Roman" w:hAnsi="Times New Roman" w:cs="Times New Roman"/>
          <w:iCs/>
          <w:sz w:val="20"/>
          <w:szCs w:val="20"/>
          <w:lang w:eastAsia="sv-SE"/>
        </w:rPr>
        <w:t>Detta dokument med underskrift</w:t>
      </w:r>
    </w:p>
    <w:p w14:paraId="12D21C31" w14:textId="77777777" w:rsidR="009E2112" w:rsidRPr="00A533DC" w:rsidRDefault="009E2112" w:rsidP="009E2112">
      <w:pPr>
        <w:pStyle w:val="Liststycke"/>
        <w:numPr>
          <w:ilvl w:val="0"/>
          <w:numId w:val="1"/>
        </w:numPr>
        <w:rPr>
          <w:rFonts w:ascii="Times New Roman" w:eastAsia="Times New Roman" w:hAnsi="Times New Roman" w:cs="Times New Roman"/>
          <w:iCs/>
          <w:sz w:val="20"/>
          <w:szCs w:val="20"/>
          <w:lang w:eastAsia="sv-SE"/>
        </w:rPr>
      </w:pPr>
      <w:r w:rsidRPr="00A533DC">
        <w:rPr>
          <w:rFonts w:ascii="Times New Roman" w:eastAsia="Times New Roman" w:hAnsi="Times New Roman" w:cs="Times New Roman"/>
          <w:iCs/>
          <w:sz w:val="20"/>
          <w:szCs w:val="20"/>
          <w:lang w:eastAsia="sv-SE"/>
        </w:rPr>
        <w:t>En kopia på journalanteckningen som ligger till grund för beslutet och där det framgår att patient och/eller närstående är informerade</w:t>
      </w:r>
    </w:p>
    <w:p w14:paraId="38FE254E" w14:textId="77777777" w:rsidR="009E2112" w:rsidRPr="00A533DC" w:rsidRDefault="009E2112" w:rsidP="009E2112">
      <w:pPr>
        <w:pStyle w:val="Liststycke"/>
        <w:numPr>
          <w:ilvl w:val="0"/>
          <w:numId w:val="1"/>
        </w:numPr>
        <w:rPr>
          <w:rFonts w:ascii="Times New Roman" w:eastAsia="Times New Roman" w:hAnsi="Times New Roman" w:cs="Times New Roman"/>
          <w:iCs/>
          <w:sz w:val="20"/>
          <w:szCs w:val="20"/>
          <w:lang w:eastAsia="sv-SE"/>
        </w:rPr>
      </w:pPr>
      <w:r w:rsidRPr="00A533DC">
        <w:rPr>
          <w:rFonts w:ascii="Times New Roman" w:eastAsia="Times New Roman" w:hAnsi="Times New Roman" w:cs="Times New Roman"/>
          <w:iCs/>
          <w:sz w:val="20"/>
          <w:szCs w:val="20"/>
          <w:lang w:eastAsia="sv-SE"/>
        </w:rPr>
        <w:t>En samlad läkemedelsförteckning</w:t>
      </w:r>
    </w:p>
    <w:p w14:paraId="298C2419" w14:textId="77777777" w:rsidR="009E2112" w:rsidRPr="00A533DC" w:rsidRDefault="009E2112" w:rsidP="009E2112">
      <w:pPr>
        <w:pStyle w:val="Liststycke"/>
        <w:numPr>
          <w:ilvl w:val="0"/>
          <w:numId w:val="1"/>
        </w:numPr>
        <w:rPr>
          <w:rFonts w:ascii="Times New Roman" w:eastAsia="Times New Roman" w:hAnsi="Times New Roman" w:cs="Times New Roman"/>
          <w:iCs/>
          <w:sz w:val="20"/>
          <w:szCs w:val="20"/>
          <w:lang w:eastAsia="sv-SE"/>
        </w:rPr>
      </w:pPr>
      <w:r w:rsidRPr="00A533DC">
        <w:rPr>
          <w:rFonts w:ascii="Times New Roman" w:eastAsia="Times New Roman" w:hAnsi="Times New Roman" w:cs="Times New Roman"/>
          <w:iCs/>
          <w:sz w:val="20"/>
          <w:szCs w:val="20"/>
          <w:lang w:eastAsia="sv-SE"/>
        </w:rPr>
        <w:t>Information om när och hur kontakt med förskrivaren ska ske</w:t>
      </w:r>
    </w:p>
    <w:p w14:paraId="554D2EF8" w14:textId="72F26822" w:rsidR="009E2112" w:rsidRDefault="009E2112" w:rsidP="6566C5C5">
      <w:pPr>
        <w:pStyle w:val="Liststycke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sv-SE"/>
        </w:rPr>
      </w:pPr>
      <w:r w:rsidRPr="6566C5C5">
        <w:rPr>
          <w:rFonts w:ascii="Times New Roman" w:eastAsia="Times New Roman" w:hAnsi="Times New Roman" w:cs="Times New Roman"/>
          <w:sz w:val="20"/>
          <w:szCs w:val="20"/>
          <w:lang w:eastAsia="sv-SE"/>
        </w:rPr>
        <w:t>Informera patient/närstående om låsbart medicinskåp</w:t>
      </w:r>
      <w:r w:rsidR="058896ED" w:rsidRPr="6566C5C5">
        <w:rPr>
          <w:rFonts w:ascii="Times New Roman" w:eastAsia="Times New Roman" w:hAnsi="Times New Roman" w:cs="Times New Roman"/>
          <w:sz w:val="20"/>
          <w:szCs w:val="20"/>
          <w:lang w:eastAsia="sv-SE"/>
        </w:rPr>
        <w:t xml:space="preserve"> </w:t>
      </w:r>
    </w:p>
    <w:p w14:paraId="6B3FB160" w14:textId="0EDEAC3F" w:rsidR="00DA180F" w:rsidRPr="00FD3F92" w:rsidRDefault="00DA180F" w:rsidP="6566C5C5">
      <w:pPr>
        <w:pStyle w:val="Liststycke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sv-SE"/>
        </w:rPr>
      </w:pPr>
      <w:r w:rsidRPr="00FD3F92">
        <w:rPr>
          <w:rFonts w:ascii="Times New Roman" w:eastAsia="Times New Roman" w:hAnsi="Times New Roman" w:cs="Times New Roman"/>
          <w:sz w:val="20"/>
          <w:szCs w:val="20"/>
          <w:lang w:eastAsia="sv-SE"/>
        </w:rPr>
        <w:t>Läkare behöver ta ställning till att det inte finns några hinder för administrering via läkemedelsautomat</w:t>
      </w:r>
    </w:p>
    <w:p w14:paraId="3C732EED" w14:textId="49A7822D" w:rsidR="002313C6" w:rsidRPr="00A533DC" w:rsidRDefault="009E2112" w:rsidP="6566C5C5">
      <w:pPr>
        <w:rPr>
          <w:sz w:val="20"/>
          <w:szCs w:val="20"/>
        </w:rPr>
      </w:pPr>
      <w:r w:rsidRPr="00A533D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19DEB70" wp14:editId="2C3DCD25">
                <wp:simplePos x="0" y="0"/>
                <wp:positionH relativeFrom="margin">
                  <wp:align>right</wp:align>
                </wp:positionH>
                <wp:positionV relativeFrom="paragraph">
                  <wp:posOffset>1550035</wp:posOffset>
                </wp:positionV>
                <wp:extent cx="223520" cy="201930"/>
                <wp:effectExtent l="0" t="0" r="24130" b="26670"/>
                <wp:wrapNone/>
                <wp:docPr id="17992717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D2DB2" w14:textId="77777777" w:rsidR="009E2112" w:rsidRDefault="009E2112" w:rsidP="009E21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DEB70" id="_x0000_s1029" type="#_x0000_t202" style="position:absolute;margin-left:-33.6pt;margin-top:122.05pt;width:17.6pt;height:15.9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8rcGQIAADEEAAAOAAAAZHJzL2Uyb0RvYy54bWysU9uO0zAQfUfiHyy/07RpC9uo6WrpUoS0&#10;XKSFD3Acp7FwPGbsNlm+nrHT7VYLvCD8YI094zMz54zX10Nn2FGh12BLPptMOVNWQq3tvuTfvu5e&#10;XXHmg7C1MGBVyR+U59ebly/WvStUDi2YWiEjEOuL3pW8DcEVWeZlqzrhJ+CUJWcD2IlAR9xnNYqe&#10;0DuT5dPp66wHrB2CVN7T7e3o5JuE3zRKhs9N41VgpuRUW0g7pr2Ke7ZZi2KPwrVansoQ/1BFJ7Sl&#10;pGeoWxEEO6D+DarTEsFDEyYSugyaRkuVeqBuZtNn3dy3wqnUC5Hj3Zkm//9g5afjvfuCLAxvYSAB&#10;UxPe3YH87pmFbSvsXt0gQt8qUVPiWaQs650vTk8j1b7wEaTqP0JNIotDgAQ0NNhFVqhPRugkwMOZ&#10;dDUEJukyz+fLnDySXMTBap5EyUTx+NihD+8VdCwaJUfSNIGL450PsRhRPIbEXB6MrnfamHTAfbU1&#10;yI6C9N+llep/FmYs60u+WubLsf+/QkzT+hNEpwMNstFdya/OQaKIrL2zdRqzILQZbSrZ2BONkbmR&#10;wzBUA9N1yecxQWS1gvqBeEUY55b+GRkt4E/OeprZkvsfB4GKM/PBkjar2WIRhzwdFss3kVa89FSX&#10;HmElQZU8cDaa2zB+jINDvW8p0zgNFm5Iz0Ynrp+qOpVPc5kkOP2hOPiX5xT19NM3vwAAAP//AwBQ&#10;SwMEFAAGAAgAAAAhAKZaj4HeAAAABwEAAA8AAABkcnMvZG93bnJldi54bWxMj81OwzAQhO9IvIO1&#10;SFwQdZqmfyFOhZBAcIO2gqsbb5OIeB1sNw1vz3KC486MZr4tNqPtxIA+tI4UTCcJCKTKmZZqBfvd&#10;4+0KRIiajO4coYJvDLApLy8KnRt3pjcctrEWXEIh1wqaGPtcylA1aHWYuB6JvaPzVkc+fS2N12cu&#10;t51Mk2QhrW6JFxrd40OD1ef2ZBWssufhI7zMXt+rxbFbx5vl8PTllbq+Gu/vQEQc418YfvEZHUpm&#10;OrgTmSA6BfxIVJBm2RQE27N5CuLAwnK+BlkW8j9/+QMAAP//AwBQSwECLQAUAAYACAAAACEAtoM4&#10;kv4AAADhAQAAEwAAAAAAAAAAAAAAAAAAAAAAW0NvbnRlbnRfVHlwZXNdLnhtbFBLAQItABQABgAI&#10;AAAAIQA4/SH/1gAAAJQBAAALAAAAAAAAAAAAAAAAAC8BAABfcmVscy8ucmVsc1BLAQItABQABgAI&#10;AAAAIQAUO8rcGQIAADEEAAAOAAAAAAAAAAAAAAAAAC4CAABkcnMvZTJvRG9jLnhtbFBLAQItABQA&#10;BgAIAAAAIQCmWo+B3gAAAAcBAAAPAAAAAAAAAAAAAAAAAHMEAABkcnMvZG93bnJldi54bWxQSwUG&#10;AAAAAAQABADzAAAAfgUAAAAA&#10;">
                <v:textbox>
                  <w:txbxContent>
                    <w:p w14:paraId="184D2DB2" w14:textId="77777777" w:rsidR="009E2112" w:rsidRDefault="009E2112" w:rsidP="009E2112"/>
                  </w:txbxContent>
                </v:textbox>
                <w10:wrap anchorx="margin"/>
              </v:shape>
            </w:pict>
          </mc:Fallback>
        </mc:AlternateContent>
      </w:r>
      <w:r w:rsidRPr="6566C5C5">
        <w:rPr>
          <w:rFonts w:ascii="Times New Roman" w:eastAsia="Times New Roman" w:hAnsi="Times New Roman" w:cs="Times New Roman"/>
          <w:sz w:val="20"/>
          <w:szCs w:val="20"/>
          <w:lang w:eastAsia="sv-SE"/>
        </w:rPr>
        <w:t>ANSVARSÖVERTAGANDE AV LÄKEMEDELSHANTERINGEN FÖR:</w:t>
      </w:r>
      <w:r w:rsidRPr="00A533DC">
        <w:rPr>
          <w:rFonts w:ascii="Times New Roman" w:eastAsia="Times New Roman" w:hAnsi="Times New Roman" w:cs="Times New Roman"/>
          <w:iCs/>
          <w:sz w:val="20"/>
          <w:szCs w:val="20"/>
          <w:lang w:eastAsia="sv-SE"/>
        </w:rPr>
        <w:br/>
      </w:r>
      <w:r w:rsidRPr="6566C5C5">
        <w:rPr>
          <w:rFonts w:ascii="Times New Roman" w:eastAsia="Times New Roman" w:hAnsi="Times New Roman" w:cs="Times New Roman"/>
          <w:sz w:val="20"/>
          <w:szCs w:val="20"/>
          <w:lang w:eastAsia="sv-SE"/>
        </w:rPr>
        <w:t>Namn ……………………………  Personnummer …………………………</w:t>
      </w:r>
      <w:proofErr w:type="gramStart"/>
      <w:r w:rsidRPr="6566C5C5">
        <w:rPr>
          <w:rFonts w:ascii="Times New Roman" w:eastAsia="Times New Roman" w:hAnsi="Times New Roman" w:cs="Times New Roman"/>
          <w:sz w:val="20"/>
          <w:szCs w:val="20"/>
          <w:lang w:eastAsia="sv-SE"/>
        </w:rPr>
        <w:t>…….</w:t>
      </w:r>
      <w:proofErr w:type="gramEnd"/>
      <w:r w:rsidRPr="6566C5C5">
        <w:rPr>
          <w:rFonts w:ascii="Times New Roman" w:eastAsia="Times New Roman" w:hAnsi="Times New Roman" w:cs="Times New Roman"/>
          <w:sz w:val="20"/>
          <w:szCs w:val="20"/>
          <w:lang w:eastAsia="sv-SE"/>
        </w:rPr>
        <w:t>.</w:t>
      </w:r>
      <w:r w:rsidRPr="00A533DC">
        <w:rPr>
          <w:rFonts w:ascii="Times New Roman" w:eastAsia="Times New Roman" w:hAnsi="Times New Roman" w:cs="Times New Roman"/>
          <w:iCs/>
          <w:sz w:val="20"/>
          <w:szCs w:val="20"/>
          <w:lang w:eastAsia="sv-SE"/>
        </w:rPr>
        <w:br/>
      </w:r>
      <w:r w:rsidRPr="6566C5C5">
        <w:rPr>
          <w:rFonts w:ascii="Times New Roman" w:eastAsia="Times New Roman" w:hAnsi="Times New Roman" w:cs="Times New Roman"/>
          <w:sz w:val="20"/>
          <w:szCs w:val="20"/>
          <w:lang w:eastAsia="sv-SE"/>
        </w:rPr>
        <w:t>Överföres till omvårdnadsansvarig sjuksköterska från och med …………………………….………………….………………….………………….</w:t>
      </w:r>
      <w:r w:rsidRPr="00A533DC">
        <w:rPr>
          <w:rFonts w:ascii="Times New Roman" w:eastAsia="Times New Roman" w:hAnsi="Times New Roman" w:cs="Times New Roman"/>
          <w:iCs/>
          <w:sz w:val="20"/>
          <w:szCs w:val="20"/>
          <w:lang w:eastAsia="sv-SE"/>
        </w:rPr>
        <w:br/>
      </w:r>
      <w:r w:rsidRPr="6566C5C5">
        <w:rPr>
          <w:rFonts w:ascii="Times New Roman" w:eastAsia="Times New Roman" w:hAnsi="Times New Roman" w:cs="Times New Roman"/>
          <w:sz w:val="20"/>
          <w:szCs w:val="20"/>
          <w:lang w:eastAsia="sv-SE"/>
        </w:rPr>
        <w:t>Göteborg ……. /</w:t>
      </w:r>
      <w:proofErr w:type="gramStart"/>
      <w:r w:rsidRPr="6566C5C5">
        <w:rPr>
          <w:rFonts w:ascii="Times New Roman" w:eastAsia="Times New Roman" w:hAnsi="Times New Roman" w:cs="Times New Roman"/>
          <w:sz w:val="20"/>
          <w:szCs w:val="20"/>
          <w:lang w:eastAsia="sv-SE"/>
        </w:rPr>
        <w:t>…….</w:t>
      </w:r>
      <w:proofErr w:type="gramEnd"/>
      <w:r w:rsidRPr="6566C5C5">
        <w:rPr>
          <w:rFonts w:ascii="Times New Roman" w:eastAsia="Times New Roman" w:hAnsi="Times New Roman" w:cs="Times New Roman"/>
          <w:sz w:val="20"/>
          <w:szCs w:val="20"/>
          <w:lang w:eastAsia="sv-SE"/>
        </w:rPr>
        <w:t>-……………..……………</w:t>
      </w:r>
      <w:r w:rsidRPr="00A533DC">
        <w:rPr>
          <w:rFonts w:ascii="Times New Roman" w:eastAsia="Times New Roman" w:hAnsi="Times New Roman" w:cs="Times New Roman"/>
          <w:iCs/>
          <w:sz w:val="20"/>
          <w:szCs w:val="20"/>
          <w:lang w:eastAsia="sv-SE"/>
        </w:rPr>
        <w:br/>
      </w:r>
      <w:r w:rsidRPr="00A533DC">
        <w:rPr>
          <w:rFonts w:ascii="Times New Roman" w:eastAsia="Times New Roman" w:hAnsi="Times New Roman" w:cs="Times New Roman"/>
          <w:iCs/>
          <w:sz w:val="20"/>
          <w:szCs w:val="20"/>
          <w:lang w:eastAsia="sv-SE"/>
        </w:rPr>
        <w:br/>
      </w:r>
      <w:r w:rsidRPr="6566C5C5">
        <w:rPr>
          <w:rFonts w:ascii="Times New Roman" w:eastAsia="Times New Roman" w:hAnsi="Times New Roman" w:cs="Times New Roman"/>
          <w:sz w:val="20"/>
          <w:szCs w:val="20"/>
          <w:lang w:eastAsia="sv-SE"/>
        </w:rPr>
        <w:t>………………………………………………………………………………………</w:t>
      </w:r>
      <w:r w:rsidRPr="00A533DC">
        <w:rPr>
          <w:rFonts w:ascii="Times New Roman" w:eastAsia="Times New Roman" w:hAnsi="Times New Roman" w:cs="Times New Roman"/>
          <w:iCs/>
          <w:sz w:val="20"/>
          <w:szCs w:val="20"/>
          <w:lang w:eastAsia="sv-SE"/>
        </w:rPr>
        <w:br/>
      </w:r>
      <w:r w:rsidRPr="6566C5C5">
        <w:rPr>
          <w:rFonts w:ascii="Times New Roman" w:eastAsia="Times New Roman" w:hAnsi="Times New Roman" w:cs="Times New Roman"/>
          <w:sz w:val="20"/>
          <w:szCs w:val="20"/>
          <w:lang w:eastAsia="sv-SE"/>
        </w:rPr>
        <w:t>Patientansvariges läkares underskrift/namnförtydligande</w:t>
      </w:r>
      <w:r w:rsidRPr="00A533DC">
        <w:rPr>
          <w:rFonts w:ascii="Times New Roman" w:eastAsia="Times New Roman" w:hAnsi="Times New Roman" w:cs="Times New Roman"/>
          <w:iCs/>
          <w:sz w:val="20"/>
          <w:szCs w:val="20"/>
          <w:lang w:eastAsia="sv-SE"/>
        </w:rPr>
        <w:br/>
      </w:r>
      <w:r w:rsidRPr="00A533DC">
        <w:rPr>
          <w:rFonts w:ascii="Times New Roman" w:eastAsia="Times New Roman" w:hAnsi="Times New Roman" w:cs="Times New Roman"/>
          <w:iCs/>
          <w:sz w:val="20"/>
          <w:szCs w:val="20"/>
          <w:lang w:eastAsia="sv-SE"/>
        </w:rPr>
        <w:br/>
      </w:r>
      <w:r w:rsidRPr="6566C5C5">
        <w:rPr>
          <w:rFonts w:ascii="Times New Roman" w:eastAsia="Times New Roman" w:hAnsi="Times New Roman" w:cs="Times New Roman"/>
          <w:sz w:val="20"/>
          <w:szCs w:val="20"/>
          <w:lang w:eastAsia="sv-SE"/>
        </w:rPr>
        <w:t>Patient/närstående är informerad om beslutet</w:t>
      </w:r>
    </w:p>
    <w:sectPr w:rsidR="002313C6" w:rsidRPr="00A533DC" w:rsidSect="00BA13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DAE12" w14:textId="77777777" w:rsidR="008516D3" w:rsidRDefault="008516D3" w:rsidP="00BF282B">
      <w:pPr>
        <w:spacing w:after="0" w:line="240" w:lineRule="auto"/>
      </w:pPr>
      <w:r>
        <w:separator/>
      </w:r>
    </w:p>
  </w:endnote>
  <w:endnote w:type="continuationSeparator" w:id="0">
    <w:p w14:paraId="12A98765" w14:textId="77777777" w:rsidR="008516D3" w:rsidRDefault="008516D3" w:rsidP="00BF282B">
      <w:pPr>
        <w:spacing w:after="0" w:line="240" w:lineRule="auto"/>
      </w:pPr>
      <w:r>
        <w:continuationSeparator/>
      </w:r>
    </w:p>
  </w:endnote>
  <w:endnote w:type="continuationNotice" w:id="1">
    <w:p w14:paraId="1D19330C" w14:textId="77777777" w:rsidR="008516D3" w:rsidRDefault="008516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5325ECAF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76029121" w14:textId="4F1A3A37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r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9E2112">
                <w:t>Ansvarsövertag för läkemedelshantering</w:t>
              </w:r>
            </w:sdtContent>
          </w:sdt>
        </w:p>
      </w:tc>
      <w:tc>
        <w:tcPr>
          <w:tcW w:w="1343" w:type="dxa"/>
        </w:tcPr>
        <w:p w14:paraId="5B868989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535731FF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NUMPAGES   \* MERGEFORMAT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5C24FD34" w14:textId="77777777" w:rsidTr="008117AD">
      <w:tc>
        <w:tcPr>
          <w:tcW w:w="5812" w:type="dxa"/>
        </w:tcPr>
        <w:p w14:paraId="70F5E8BD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24EE7B78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6C037824" w14:textId="77777777" w:rsidR="00986A1D" w:rsidRDefault="00986A1D" w:rsidP="00841810">
          <w:pPr>
            <w:pStyle w:val="Sidfot"/>
          </w:pPr>
        </w:p>
      </w:tc>
    </w:tr>
    <w:tr w:rsidR="00986A1D" w14:paraId="4966D797" w14:textId="77777777" w:rsidTr="008117AD">
      <w:tc>
        <w:tcPr>
          <w:tcW w:w="5812" w:type="dxa"/>
        </w:tcPr>
        <w:p w14:paraId="1212A51C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7054E841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045EF197" w14:textId="77777777" w:rsidR="00986A1D" w:rsidRDefault="00986A1D" w:rsidP="00841810">
          <w:pPr>
            <w:pStyle w:val="Sidfot"/>
          </w:pPr>
        </w:p>
      </w:tc>
    </w:tr>
  </w:tbl>
  <w:p w14:paraId="09699C5E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57ED02DC" w14:textId="77777777" w:rsidTr="002A5694">
      <w:tc>
        <w:tcPr>
          <w:tcW w:w="7938" w:type="dxa"/>
        </w:tcPr>
        <w:p w14:paraId="2D884FE7" w14:textId="520AEA90" w:rsidR="00CE1966" w:rsidRDefault="00000000">
          <w:pPr>
            <w:pStyle w:val="Sidfot"/>
            <w:rPr>
              <w:b/>
            </w:rPr>
          </w:pPr>
          <w:r>
            <w:t xml:space="preserve">Äldre samt vård- och omsorgsförvaltningen,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9E2112">
                <w:t>Ansvarsövertag för läkemedelshantering</w:t>
              </w:r>
            </w:sdtContent>
          </w:sdt>
        </w:p>
      </w:tc>
      <w:tc>
        <w:tcPr>
          <w:tcW w:w="1134" w:type="dxa"/>
        </w:tcPr>
        <w:p w14:paraId="616E1A1F" w14:textId="77777777" w:rsidR="00E95F5F" w:rsidRPr="008117AD" w:rsidRDefault="00000000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NUMPAGES   \* MERGEFORMAT">
            <w:r w:rsidRPr="008117AD">
              <w:t>2</w:t>
            </w:r>
          </w:fldSimple>
          <w:r w:rsidRPr="008117AD">
            <w:t>)</w:t>
          </w:r>
        </w:p>
      </w:tc>
    </w:tr>
  </w:tbl>
  <w:p w14:paraId="3A938578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6AB6B8A3" w14:textId="77777777" w:rsidTr="002A5694">
      <w:tc>
        <w:tcPr>
          <w:tcW w:w="7938" w:type="dxa"/>
        </w:tcPr>
        <w:p w14:paraId="6AE139C1" w14:textId="242AC399" w:rsidR="00CE1966" w:rsidRDefault="00000000">
          <w:pPr>
            <w:pStyle w:val="Sidfot"/>
          </w:pPr>
          <w:r>
            <w:t xml:space="preserve">Äldre samt vård- och omsorgsförvaltningen,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9E2112">
                <w:t>Ansvarsövertag för läkemedelshantering</w:t>
              </w:r>
            </w:sdtContent>
          </w:sdt>
        </w:p>
      </w:tc>
      <w:tc>
        <w:tcPr>
          <w:tcW w:w="1134" w:type="dxa"/>
        </w:tcPr>
        <w:p w14:paraId="5D719D91" w14:textId="77777777" w:rsidR="00E95F5F" w:rsidRPr="008117AD" w:rsidRDefault="00000000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NUMPAGES   \* MERGEFORMAT">
            <w:r w:rsidRPr="008117AD">
              <w:t>2</w:t>
            </w:r>
          </w:fldSimple>
          <w:r w:rsidRPr="008117AD">
            <w:t>)</w:t>
          </w:r>
        </w:p>
      </w:tc>
    </w:tr>
  </w:tbl>
  <w:p w14:paraId="7ED633CE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4387B" w14:textId="77777777" w:rsidR="008516D3" w:rsidRDefault="008516D3" w:rsidP="00BF282B">
      <w:pPr>
        <w:spacing w:after="0" w:line="240" w:lineRule="auto"/>
      </w:pPr>
      <w:r>
        <w:separator/>
      </w:r>
    </w:p>
  </w:footnote>
  <w:footnote w:type="continuationSeparator" w:id="0">
    <w:p w14:paraId="6382E62A" w14:textId="77777777" w:rsidR="008516D3" w:rsidRDefault="008516D3" w:rsidP="00BF282B">
      <w:pPr>
        <w:spacing w:after="0" w:line="240" w:lineRule="auto"/>
      </w:pPr>
      <w:r>
        <w:continuationSeparator/>
      </w:r>
    </w:p>
  </w:footnote>
  <w:footnote w:type="continuationNotice" w:id="1">
    <w:p w14:paraId="2A78FC57" w14:textId="77777777" w:rsidR="008516D3" w:rsidRDefault="008516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A08DF" w14:textId="77777777" w:rsidR="00E95F5F" w:rsidRDefault="00E95F5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ADE5E" w14:textId="77777777" w:rsidR="00E95F5F" w:rsidRDefault="00E95F5F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451E32E7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283E812A" w14:textId="77777777" w:rsidR="00CE1966" w:rsidRDefault="00000000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Äldre samt vård- och omsorgsförvaltningen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00EDFD61" w14:textId="77777777" w:rsidR="00E95F5F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ABE6EFC" wp14:editId="394955D4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2D3EE013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32939865" w14:textId="77777777" w:rsidR="00E95F5F" w:rsidRDefault="00E95F5F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634A1CC7" w14:textId="77777777" w:rsidR="00E95F5F" w:rsidRDefault="00E95F5F" w:rsidP="00FB3B58">
          <w:pPr>
            <w:pStyle w:val="Sidhuvud"/>
            <w:spacing w:after="100"/>
            <w:jc w:val="right"/>
          </w:pPr>
        </w:p>
      </w:tc>
    </w:tr>
  </w:tbl>
  <w:p w14:paraId="60271450" w14:textId="77777777" w:rsidR="00E95F5F" w:rsidRDefault="00E95F5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D3870"/>
    <w:multiLevelType w:val="hybridMultilevel"/>
    <w:tmpl w:val="BE6AA1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55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00BA8"/>
    <w:rsid w:val="00010D79"/>
    <w:rsid w:val="00010E6C"/>
    <w:rsid w:val="0001209E"/>
    <w:rsid w:val="000158BD"/>
    <w:rsid w:val="000360B0"/>
    <w:rsid w:val="000375B3"/>
    <w:rsid w:val="0005060F"/>
    <w:rsid w:val="00051CDA"/>
    <w:rsid w:val="00057236"/>
    <w:rsid w:val="00066C20"/>
    <w:rsid w:val="00083026"/>
    <w:rsid w:val="00087881"/>
    <w:rsid w:val="00094776"/>
    <w:rsid w:val="000B384C"/>
    <w:rsid w:val="000B6F6F"/>
    <w:rsid w:val="000C68BA"/>
    <w:rsid w:val="000C6B6F"/>
    <w:rsid w:val="000E35BE"/>
    <w:rsid w:val="000F1988"/>
    <w:rsid w:val="000F1DB0"/>
    <w:rsid w:val="000F2B85"/>
    <w:rsid w:val="00100598"/>
    <w:rsid w:val="0011061F"/>
    <w:rsid w:val="001114BB"/>
    <w:rsid w:val="0011381D"/>
    <w:rsid w:val="00124F5E"/>
    <w:rsid w:val="0013655D"/>
    <w:rsid w:val="00142288"/>
    <w:rsid w:val="00142FEF"/>
    <w:rsid w:val="00143C59"/>
    <w:rsid w:val="0016049A"/>
    <w:rsid w:val="00162019"/>
    <w:rsid w:val="00173F0C"/>
    <w:rsid w:val="0019101D"/>
    <w:rsid w:val="001935E2"/>
    <w:rsid w:val="001A5C44"/>
    <w:rsid w:val="001C2218"/>
    <w:rsid w:val="001D2CD1"/>
    <w:rsid w:val="001D645F"/>
    <w:rsid w:val="001F4F44"/>
    <w:rsid w:val="00225B0E"/>
    <w:rsid w:val="00230551"/>
    <w:rsid w:val="002313C6"/>
    <w:rsid w:val="00233F92"/>
    <w:rsid w:val="00241F59"/>
    <w:rsid w:val="00243FC1"/>
    <w:rsid w:val="00244443"/>
    <w:rsid w:val="00245D36"/>
    <w:rsid w:val="0025747C"/>
    <w:rsid w:val="00257F49"/>
    <w:rsid w:val="00272756"/>
    <w:rsid w:val="00295B07"/>
    <w:rsid w:val="002B50D0"/>
    <w:rsid w:val="002D09F7"/>
    <w:rsid w:val="002E3FE8"/>
    <w:rsid w:val="002E709A"/>
    <w:rsid w:val="0030122F"/>
    <w:rsid w:val="003031B5"/>
    <w:rsid w:val="00307D0D"/>
    <w:rsid w:val="003105DA"/>
    <w:rsid w:val="003164EC"/>
    <w:rsid w:val="00324D87"/>
    <w:rsid w:val="00332A7F"/>
    <w:rsid w:val="00350FEF"/>
    <w:rsid w:val="00367C89"/>
    <w:rsid w:val="00367F49"/>
    <w:rsid w:val="00372CB4"/>
    <w:rsid w:val="00375A4C"/>
    <w:rsid w:val="00380355"/>
    <w:rsid w:val="00391559"/>
    <w:rsid w:val="003B1967"/>
    <w:rsid w:val="003B75A6"/>
    <w:rsid w:val="003D3777"/>
    <w:rsid w:val="003E6802"/>
    <w:rsid w:val="003E778C"/>
    <w:rsid w:val="003F5E32"/>
    <w:rsid w:val="00401B69"/>
    <w:rsid w:val="00403CA6"/>
    <w:rsid w:val="00404569"/>
    <w:rsid w:val="00413A82"/>
    <w:rsid w:val="00414E79"/>
    <w:rsid w:val="00417BED"/>
    <w:rsid w:val="0042434D"/>
    <w:rsid w:val="00425E00"/>
    <w:rsid w:val="004262AF"/>
    <w:rsid w:val="00434DE0"/>
    <w:rsid w:val="00440D30"/>
    <w:rsid w:val="00454F7F"/>
    <w:rsid w:val="00470E45"/>
    <w:rsid w:val="00473C11"/>
    <w:rsid w:val="004843D2"/>
    <w:rsid w:val="0048797D"/>
    <w:rsid w:val="004906C2"/>
    <w:rsid w:val="004A3094"/>
    <w:rsid w:val="004A5252"/>
    <w:rsid w:val="004B287C"/>
    <w:rsid w:val="004B5C07"/>
    <w:rsid w:val="004C0571"/>
    <w:rsid w:val="004C438B"/>
    <w:rsid w:val="004C78B0"/>
    <w:rsid w:val="004D774B"/>
    <w:rsid w:val="00504767"/>
    <w:rsid w:val="0050523F"/>
    <w:rsid w:val="00521790"/>
    <w:rsid w:val="00532B5E"/>
    <w:rsid w:val="00544C12"/>
    <w:rsid w:val="0055670A"/>
    <w:rsid w:val="005725FC"/>
    <w:rsid w:val="005729A0"/>
    <w:rsid w:val="00575484"/>
    <w:rsid w:val="00582C7D"/>
    <w:rsid w:val="005915EF"/>
    <w:rsid w:val="00597ACB"/>
    <w:rsid w:val="005A0980"/>
    <w:rsid w:val="005B54D4"/>
    <w:rsid w:val="005C5338"/>
    <w:rsid w:val="005E05F7"/>
    <w:rsid w:val="005E37C5"/>
    <w:rsid w:val="005E6622"/>
    <w:rsid w:val="005F19E0"/>
    <w:rsid w:val="005F5390"/>
    <w:rsid w:val="005F6EB0"/>
    <w:rsid w:val="005F6F3F"/>
    <w:rsid w:val="00607F19"/>
    <w:rsid w:val="00613965"/>
    <w:rsid w:val="00620DBB"/>
    <w:rsid w:val="00623D4E"/>
    <w:rsid w:val="00631C23"/>
    <w:rsid w:val="00634D83"/>
    <w:rsid w:val="00650781"/>
    <w:rsid w:val="0066179E"/>
    <w:rsid w:val="0066216B"/>
    <w:rsid w:val="00672CA3"/>
    <w:rsid w:val="006772D2"/>
    <w:rsid w:val="00680A4B"/>
    <w:rsid w:val="00680F2F"/>
    <w:rsid w:val="006856C0"/>
    <w:rsid w:val="00690A7F"/>
    <w:rsid w:val="006C041C"/>
    <w:rsid w:val="006C2623"/>
    <w:rsid w:val="006E6806"/>
    <w:rsid w:val="006F205D"/>
    <w:rsid w:val="0070095D"/>
    <w:rsid w:val="00704B07"/>
    <w:rsid w:val="00720B05"/>
    <w:rsid w:val="00721404"/>
    <w:rsid w:val="007266F6"/>
    <w:rsid w:val="00732C05"/>
    <w:rsid w:val="00742AE2"/>
    <w:rsid w:val="007517BE"/>
    <w:rsid w:val="00760B2D"/>
    <w:rsid w:val="00761BC0"/>
    <w:rsid w:val="00766929"/>
    <w:rsid w:val="00770200"/>
    <w:rsid w:val="00780232"/>
    <w:rsid w:val="00794D1B"/>
    <w:rsid w:val="007A0E1C"/>
    <w:rsid w:val="007A1E9A"/>
    <w:rsid w:val="007A303C"/>
    <w:rsid w:val="007A6693"/>
    <w:rsid w:val="007D07B6"/>
    <w:rsid w:val="007F341C"/>
    <w:rsid w:val="00801A33"/>
    <w:rsid w:val="0082695E"/>
    <w:rsid w:val="00831E91"/>
    <w:rsid w:val="008347C0"/>
    <w:rsid w:val="008516D3"/>
    <w:rsid w:val="00867EBA"/>
    <w:rsid w:val="00872DC6"/>
    <w:rsid w:val="008760F6"/>
    <w:rsid w:val="008764F8"/>
    <w:rsid w:val="0088637F"/>
    <w:rsid w:val="008A21FD"/>
    <w:rsid w:val="008C33ED"/>
    <w:rsid w:val="008D4EB4"/>
    <w:rsid w:val="008E56C2"/>
    <w:rsid w:val="008F546D"/>
    <w:rsid w:val="009023FA"/>
    <w:rsid w:val="0090730F"/>
    <w:rsid w:val="009433F3"/>
    <w:rsid w:val="00950A9A"/>
    <w:rsid w:val="009624D4"/>
    <w:rsid w:val="009679E8"/>
    <w:rsid w:val="00985ACB"/>
    <w:rsid w:val="00986A1D"/>
    <w:rsid w:val="009A21E6"/>
    <w:rsid w:val="009A492C"/>
    <w:rsid w:val="009B4E2A"/>
    <w:rsid w:val="009C4C65"/>
    <w:rsid w:val="009D290D"/>
    <w:rsid w:val="009D4D5C"/>
    <w:rsid w:val="009E2112"/>
    <w:rsid w:val="009F33BE"/>
    <w:rsid w:val="00A0201C"/>
    <w:rsid w:val="00A06EFA"/>
    <w:rsid w:val="00A074B5"/>
    <w:rsid w:val="00A11355"/>
    <w:rsid w:val="00A21A46"/>
    <w:rsid w:val="00A345C1"/>
    <w:rsid w:val="00A35E14"/>
    <w:rsid w:val="00A3668C"/>
    <w:rsid w:val="00A37EC0"/>
    <w:rsid w:val="00A43751"/>
    <w:rsid w:val="00A4698F"/>
    <w:rsid w:val="00A47AD9"/>
    <w:rsid w:val="00A50C62"/>
    <w:rsid w:val="00A533DC"/>
    <w:rsid w:val="00A55BC5"/>
    <w:rsid w:val="00A63882"/>
    <w:rsid w:val="00A65A15"/>
    <w:rsid w:val="00A74D21"/>
    <w:rsid w:val="00A8112E"/>
    <w:rsid w:val="00A9448C"/>
    <w:rsid w:val="00A96785"/>
    <w:rsid w:val="00AA0284"/>
    <w:rsid w:val="00AA3A28"/>
    <w:rsid w:val="00AA5457"/>
    <w:rsid w:val="00AB2E02"/>
    <w:rsid w:val="00AB3754"/>
    <w:rsid w:val="00AC1A56"/>
    <w:rsid w:val="00AC515C"/>
    <w:rsid w:val="00AE372E"/>
    <w:rsid w:val="00AE5147"/>
    <w:rsid w:val="00AE5F41"/>
    <w:rsid w:val="00AF22E7"/>
    <w:rsid w:val="00AF58E2"/>
    <w:rsid w:val="00AF6567"/>
    <w:rsid w:val="00B029FA"/>
    <w:rsid w:val="00B07AAC"/>
    <w:rsid w:val="00B2035C"/>
    <w:rsid w:val="00B210A6"/>
    <w:rsid w:val="00B260D9"/>
    <w:rsid w:val="00B4282C"/>
    <w:rsid w:val="00B428F8"/>
    <w:rsid w:val="00B456FF"/>
    <w:rsid w:val="00B51606"/>
    <w:rsid w:val="00B55EA6"/>
    <w:rsid w:val="00B63E0E"/>
    <w:rsid w:val="00B7262B"/>
    <w:rsid w:val="00B96A79"/>
    <w:rsid w:val="00BA1320"/>
    <w:rsid w:val="00BB640E"/>
    <w:rsid w:val="00BC5B89"/>
    <w:rsid w:val="00BC6874"/>
    <w:rsid w:val="00BD0663"/>
    <w:rsid w:val="00BD1F2C"/>
    <w:rsid w:val="00BD6AB7"/>
    <w:rsid w:val="00BF1EC3"/>
    <w:rsid w:val="00BF282B"/>
    <w:rsid w:val="00BF6085"/>
    <w:rsid w:val="00C0363D"/>
    <w:rsid w:val="00C06FD9"/>
    <w:rsid w:val="00C07440"/>
    <w:rsid w:val="00C10045"/>
    <w:rsid w:val="00C14747"/>
    <w:rsid w:val="00C234FC"/>
    <w:rsid w:val="00C42D76"/>
    <w:rsid w:val="00C478AC"/>
    <w:rsid w:val="00C53731"/>
    <w:rsid w:val="00C641A1"/>
    <w:rsid w:val="00C6517F"/>
    <w:rsid w:val="00C85A21"/>
    <w:rsid w:val="00C86C8B"/>
    <w:rsid w:val="00C90FAC"/>
    <w:rsid w:val="00CA0E91"/>
    <w:rsid w:val="00CA52F5"/>
    <w:rsid w:val="00CA63D4"/>
    <w:rsid w:val="00CC3622"/>
    <w:rsid w:val="00CD164F"/>
    <w:rsid w:val="00CD65E8"/>
    <w:rsid w:val="00CE1966"/>
    <w:rsid w:val="00CE7862"/>
    <w:rsid w:val="00CF1DE1"/>
    <w:rsid w:val="00D124EC"/>
    <w:rsid w:val="00D21D96"/>
    <w:rsid w:val="00D22966"/>
    <w:rsid w:val="00D252F7"/>
    <w:rsid w:val="00D34486"/>
    <w:rsid w:val="00D6478F"/>
    <w:rsid w:val="00D651E0"/>
    <w:rsid w:val="00D731D2"/>
    <w:rsid w:val="00D8669D"/>
    <w:rsid w:val="00DA08DD"/>
    <w:rsid w:val="00DA180F"/>
    <w:rsid w:val="00DA76F6"/>
    <w:rsid w:val="00DC59E4"/>
    <w:rsid w:val="00DC6E79"/>
    <w:rsid w:val="00DC7C75"/>
    <w:rsid w:val="00DD3D57"/>
    <w:rsid w:val="00DF152D"/>
    <w:rsid w:val="00E10A69"/>
    <w:rsid w:val="00E11731"/>
    <w:rsid w:val="00E13FF5"/>
    <w:rsid w:val="00E32FD9"/>
    <w:rsid w:val="00E50B19"/>
    <w:rsid w:val="00E520FF"/>
    <w:rsid w:val="00E532EB"/>
    <w:rsid w:val="00E70385"/>
    <w:rsid w:val="00E8089B"/>
    <w:rsid w:val="00E83740"/>
    <w:rsid w:val="00E90163"/>
    <w:rsid w:val="00E95F5F"/>
    <w:rsid w:val="00EC45BA"/>
    <w:rsid w:val="00EE5C23"/>
    <w:rsid w:val="00EF388D"/>
    <w:rsid w:val="00EF55C6"/>
    <w:rsid w:val="00F37A96"/>
    <w:rsid w:val="00F4117C"/>
    <w:rsid w:val="00F50F2D"/>
    <w:rsid w:val="00F57801"/>
    <w:rsid w:val="00F62C8F"/>
    <w:rsid w:val="00F6494B"/>
    <w:rsid w:val="00F66187"/>
    <w:rsid w:val="00F718F7"/>
    <w:rsid w:val="00F74B04"/>
    <w:rsid w:val="00FA0781"/>
    <w:rsid w:val="00FB3384"/>
    <w:rsid w:val="00FD3F92"/>
    <w:rsid w:val="00FE2ADD"/>
    <w:rsid w:val="058896ED"/>
    <w:rsid w:val="20EF37CC"/>
    <w:rsid w:val="2C65FE0B"/>
    <w:rsid w:val="3B2A1791"/>
    <w:rsid w:val="648C8B4B"/>
    <w:rsid w:val="6566C5C5"/>
    <w:rsid w:val="6ECC17F1"/>
    <w:rsid w:val="7EE0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21C24"/>
  <w15:docId w15:val="{09127C06-F890-482F-8B0C-2A5F1DC8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E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Liststycke">
    <w:name w:val="List Paragraph"/>
    <w:basedOn w:val="Normal"/>
    <w:uiPriority w:val="34"/>
    <w:qFormat/>
    <w:rsid w:val="009E2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7792E1C5120A488D303D3E8CA6A9FC" ma:contentTypeVersion="17" ma:contentTypeDescription="Skapa ett nytt dokument." ma:contentTypeScope="" ma:versionID="35cdd1f15890e10d740be373993b043c">
  <xsd:schema xmlns:xsd="http://www.w3.org/2001/XMLSchema" xmlns:xs="http://www.w3.org/2001/XMLSchema" xmlns:p="http://schemas.microsoft.com/office/2006/metadata/properties" xmlns:ns2="ed37bf8f-1380-4891-a32b-9d6f49cecd1f" xmlns:ns3="a2d17945-ba2b-41c1-8ab6-615323250b42" targetNamespace="http://schemas.microsoft.com/office/2006/metadata/properties" ma:root="true" ma:fieldsID="3a85365c42497ceadb71128abeeb144d" ns2:_="" ns3:_="">
    <xsd:import namespace="ed37bf8f-1380-4891-a32b-9d6f49cecd1f"/>
    <xsd:import namespace="a2d17945-ba2b-41c1-8ab6-615323250b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7bf8f-1380-4891-a32b-9d6f49cec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17945-ba2b-41c1-8ab6-615323250b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777108d-abc2-4689-974b-ea4269593b13}" ma:internalName="TaxCatchAll" ma:showField="CatchAllData" ma:web="a2d17945-ba2b-41c1-8ab6-615323250b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37bf8f-1380-4891-a32b-9d6f49cecd1f">
      <Terms xmlns="http://schemas.microsoft.com/office/infopath/2007/PartnerControls"/>
    </lcf76f155ced4ddcb4097134ff3c332f>
    <TaxCatchAll xmlns="a2d17945-ba2b-41c1-8ab6-615323250b4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D11512-6263-4497-86CA-0DA989BAF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37bf8f-1380-4891-a32b-9d6f49cecd1f"/>
    <ds:schemaRef ds:uri="a2d17945-ba2b-41c1-8ab6-615323250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6607CD-9916-4839-9056-7C36CAE7DBAC}">
  <ds:schemaRefs>
    <ds:schemaRef ds:uri="http://schemas.microsoft.com/office/2006/metadata/properties"/>
    <ds:schemaRef ds:uri="http://schemas.microsoft.com/office/infopath/2007/PartnerControls"/>
    <ds:schemaRef ds:uri="ed37bf8f-1380-4891-a32b-9d6f49cecd1f"/>
    <ds:schemaRef ds:uri="a2d17945-ba2b-41c1-8ab6-615323250b42"/>
  </ds:schemaRefs>
</ds:datastoreItem>
</file>

<file path=customXml/itemProps3.xml><?xml version="1.0" encoding="utf-8"?>
<ds:datastoreItem xmlns:ds="http://schemas.openxmlformats.org/officeDocument/2006/customXml" ds:itemID="{7CFD0118-B063-4268-8E3C-4D7ECA699D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Ansvarsövertag för läkemedelshantering</dc:title>
  <dc:subject/>
  <dc:creator>bjorn.vesterlund@aldrevardomsorg.goteborg.se</dc:creator>
  <dc:description/>
  <cp:lastModifiedBy>Anneli Grundström</cp:lastModifiedBy>
  <cp:revision>86</cp:revision>
  <cp:lastPrinted>2017-01-05T15:29:00Z</cp:lastPrinted>
  <dcterms:created xsi:type="dcterms:W3CDTF">2025-01-30T08:08:00Z</dcterms:created>
  <dcterms:modified xsi:type="dcterms:W3CDTF">2025-05-16T11:19:00Z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0x010100317792E1C5120A488D303D3E8CA6A9FC</vt:lpwstr>
  </property>
  <property fmtid="{D5CDD505-2E9C-101B-9397-08002B2CF9AE}" pid="3" name="MediaServiceImageTags">
    <vt:lpwstr/>
  </property>
  <property fmtid="{D5CDD505-2E9C-101B-9397-08002B2CF9AE}" pid="4" name="Gengomgånget">
    <vt:bool>false</vt:bool>
  </property>
</Properties>
</file>